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89" w:rsidRPr="007D74BC" w:rsidRDefault="00AB1989" w:rsidP="007D74BC">
      <w:pPr>
        <w:jc w:val="center"/>
        <w:rPr>
          <w:b/>
          <w:sz w:val="32"/>
          <w:szCs w:val="28"/>
        </w:rPr>
      </w:pPr>
      <w:r w:rsidRPr="007D74BC">
        <w:rPr>
          <w:b/>
          <w:sz w:val="32"/>
          <w:szCs w:val="28"/>
        </w:rPr>
        <w:t>Phát biểu của Chủ tịch Hội nhà báo tỉnh tại Lễ kỷ niệm 99 năm ngày Báo chí cách mạng Việt Nam và Lễ Trao giải Báo chí Hà Giang lần thứ XV</w:t>
      </w:r>
      <w:r w:rsidR="002A4053">
        <w:rPr>
          <w:b/>
          <w:sz w:val="32"/>
          <w:szCs w:val="28"/>
          <w:lang w:val="vi-VN"/>
        </w:rPr>
        <w:t>,</w:t>
      </w:r>
      <w:r w:rsidRPr="007D74BC">
        <w:rPr>
          <w:b/>
          <w:sz w:val="32"/>
          <w:szCs w:val="28"/>
        </w:rPr>
        <w:t xml:space="preserve"> năm 2024</w:t>
      </w:r>
    </w:p>
    <w:p w:rsidR="00AB1989" w:rsidRPr="004C5AD2" w:rsidRDefault="00AB1989" w:rsidP="00AB1989">
      <w:pPr>
        <w:jc w:val="both"/>
        <w:rPr>
          <w:sz w:val="32"/>
          <w:szCs w:val="28"/>
        </w:rPr>
      </w:pPr>
      <w:r w:rsidRPr="007D74BC">
        <w:rPr>
          <w:sz w:val="32"/>
          <w:szCs w:val="28"/>
        </w:rPr>
        <w:tab/>
        <w:t xml:space="preserve">Đã thành lời hẹn ước ân tình của nghề làm báo, khi tháng 6 về trong niềm vui hân hoan – năm </w:t>
      </w:r>
      <w:r w:rsidR="007D74BC">
        <w:rPr>
          <w:sz w:val="32"/>
          <w:szCs w:val="28"/>
        </w:rPr>
        <w:t>nay chúng ta K</w:t>
      </w:r>
      <w:r w:rsidRPr="007D74BC">
        <w:rPr>
          <w:sz w:val="32"/>
          <w:szCs w:val="28"/>
        </w:rPr>
        <w:t>ỷ niệ</w:t>
      </w:r>
      <w:r w:rsidR="007D74BC">
        <w:rPr>
          <w:sz w:val="32"/>
          <w:szCs w:val="28"/>
        </w:rPr>
        <w:t>m 99 năm ngày B</w:t>
      </w:r>
      <w:r w:rsidRPr="007D74BC">
        <w:rPr>
          <w:sz w:val="32"/>
          <w:szCs w:val="28"/>
        </w:rPr>
        <w:t>áo chí cách mạng Việt Nam (21.6.1925 – 21.6.2024) bằng những hoạt động vừa có ý nghĩa lớn lao của ngày truyền thống vừa là những hoạt động hướng đến kỷ niệm 100 năm báo chí cách mạng Việ</w:t>
      </w:r>
      <w:r w:rsidR="007D74BC">
        <w:rPr>
          <w:sz w:val="32"/>
          <w:szCs w:val="28"/>
        </w:rPr>
        <w:t>t Nam. Theo đúng K</w:t>
      </w:r>
      <w:r w:rsidRPr="007D74BC">
        <w:rPr>
          <w:sz w:val="32"/>
          <w:szCs w:val="28"/>
        </w:rPr>
        <w:t>ế hoạch số 316 của Ban Tuyên giáo TW và kế hoạch số 435 ngày 7.9.2023 củ</w:t>
      </w:r>
      <w:r w:rsidR="007D74BC">
        <w:rPr>
          <w:sz w:val="32"/>
          <w:szCs w:val="28"/>
        </w:rPr>
        <w:t>a BTV T</w:t>
      </w:r>
      <w:r w:rsidRPr="007D74BC">
        <w:rPr>
          <w:sz w:val="32"/>
          <w:szCs w:val="28"/>
        </w:rPr>
        <w:t>ỉnh uỷ Hà Giang V/v tổ chức các hoạt động kỷ niệm 100 năm ngày Báo chí cách mạng Việ</w:t>
      </w:r>
      <w:r w:rsidR="004C5AD2">
        <w:rPr>
          <w:sz w:val="32"/>
          <w:szCs w:val="28"/>
        </w:rPr>
        <w:t>t Nam</w:t>
      </w:r>
      <w:r w:rsidR="004C5AD2">
        <w:rPr>
          <w:sz w:val="32"/>
          <w:szCs w:val="28"/>
          <w:lang w:val="vi-VN"/>
        </w:rPr>
        <w:t xml:space="preserve"> </w:t>
      </w:r>
      <w:r w:rsidR="004C5AD2">
        <w:rPr>
          <w:sz w:val="32"/>
          <w:szCs w:val="28"/>
        </w:rPr>
        <w:t>(21.6.2025)</w:t>
      </w:r>
    </w:p>
    <w:p w:rsidR="00AB1989" w:rsidRPr="007D74BC" w:rsidRDefault="00AB1989" w:rsidP="00AB1989">
      <w:pPr>
        <w:jc w:val="both"/>
        <w:rPr>
          <w:sz w:val="32"/>
          <w:szCs w:val="28"/>
        </w:rPr>
      </w:pPr>
      <w:r w:rsidRPr="007D74BC">
        <w:rPr>
          <w:sz w:val="32"/>
          <w:szCs w:val="28"/>
        </w:rPr>
        <w:tab/>
        <w:t>Vậy là đã 99 năm kể từ mốc son ngày 21.6.1925 khi lãnh tụ Nguyễn Ái Quốc cho ra đời Báo Thanh niên tại Quảng Châu – Trung Quốc. Tờ báo của tổ chức Việt Nam Thanh niên cách mạng đồng chí hội</w:t>
      </w:r>
      <w:r w:rsidR="00B10AAD" w:rsidRPr="007D74BC">
        <w:rPr>
          <w:sz w:val="32"/>
          <w:szCs w:val="28"/>
        </w:rPr>
        <w:t>. Một tổ chức tiền thân của những người cộng sản Việt Nam trẻ tuổi để tuyên truyền, hướng dẫn, khơi dậy lòng yêu nước, chỉ ra con đường làm cách mạng, xây dựng nên đội ngũ của những người yêu nước, thương dân, quyết tâm đưa đất nước ra khỏi cảnh nô lệ, lầm than của chế độ thực dân, tiến đến sự kiện thành lập Đảng cộng sản Việt Nam ngày 3.2.1930. Từ điểm khởi đầu đó – Báo chí đã luôn đồng hành trên con đường cách mạng do Đảng và Bác Hồ kính yêu đã lựa chọn cho đất nước và dân tộc để đi đế</w:t>
      </w:r>
      <w:r w:rsidR="004C5AD2">
        <w:rPr>
          <w:sz w:val="32"/>
          <w:szCs w:val="28"/>
        </w:rPr>
        <w:t xml:space="preserve">n hôm nay: </w:t>
      </w:r>
      <w:r w:rsidR="00B10AAD" w:rsidRPr="007D74BC">
        <w:rPr>
          <w:sz w:val="32"/>
          <w:szCs w:val="28"/>
        </w:rPr>
        <w:t xml:space="preserve">Độc lập – tự do – hạnh phúc; Mở cửa – hội nhập xây dựng đất nước phát triển, đi lên cùng văn minh nhân loại. </w:t>
      </w:r>
    </w:p>
    <w:p w:rsidR="00B10AAD" w:rsidRPr="007D74BC" w:rsidRDefault="00B10AAD" w:rsidP="00AB1989">
      <w:pPr>
        <w:jc w:val="both"/>
        <w:rPr>
          <w:sz w:val="32"/>
          <w:szCs w:val="28"/>
        </w:rPr>
      </w:pPr>
      <w:r w:rsidRPr="007D74BC">
        <w:rPr>
          <w:sz w:val="32"/>
          <w:szCs w:val="28"/>
        </w:rPr>
        <w:tab/>
        <w:t xml:space="preserve">Trong bước đường đó – cùng với báo chí cả nước, báo chí Hà Giang đã luôn bám sát mục tiêu, nhiệm vụ và các giải pháp thực tiễn của Đảng bộ, chính quyền; suy nghĩ, mong muốn của quần chúng nhân dân các dân tộc trong tỉnh. Với nhiều loại hình báo chí, nhiều cách làm khác nhau nhưng có một điểm chung là phải trả lời kịp thời, đúng, trúng cho yêu cầu quyền được thông tin của người dân; giúp nhân dân và bạn đọc, bạn nghe, bạn xem được tiếp cận, hiểu đúng, chính xác các vấn đề, sự kiện của cuộc sống đang diễn ra; đem sự thật </w:t>
      </w:r>
      <w:r w:rsidRPr="007D74BC">
        <w:rPr>
          <w:sz w:val="32"/>
          <w:szCs w:val="28"/>
        </w:rPr>
        <w:lastRenderedPageBreak/>
        <w:t xml:space="preserve">và tiếng nói trách nhiệm của Đảng, nhà nước đến với nhân dân và bạn đọc. </w:t>
      </w:r>
    </w:p>
    <w:p w:rsidR="00B10AAD" w:rsidRPr="007D74BC" w:rsidRDefault="00B10AAD" w:rsidP="00AB1989">
      <w:pPr>
        <w:jc w:val="both"/>
        <w:rPr>
          <w:sz w:val="32"/>
          <w:szCs w:val="28"/>
        </w:rPr>
      </w:pPr>
      <w:r w:rsidRPr="007D74BC">
        <w:rPr>
          <w:sz w:val="32"/>
          <w:szCs w:val="28"/>
        </w:rPr>
        <w:tab/>
        <w:t>Để xác định đúng, làm tốt yêu cầu trên – trong những năm qua, các cơ quan báo chí, Hội nhà báo tỉnh đã phối hợp, cùng nhau thực hiện tốt các tiêu chí cụ thể của việc xây dựng môi trường làm việc, cơ chế, cách làm để từng bước tạo nên quy trình làm báo văn hoá, hiệu q</w:t>
      </w:r>
      <w:r w:rsidR="00F15597" w:rsidRPr="007D74BC">
        <w:rPr>
          <w:sz w:val="32"/>
          <w:szCs w:val="28"/>
        </w:rPr>
        <w:t xml:space="preserve">uả, công khai, phù hợp thực tiễn được đông đảo người làm báo ủng hộ và quyết tâm thực hiện. Hai tiêu chí luôn được xác định phải thực hiện song hành là xây dựng cơ quan báo chí văn hoá và văn hoá của người làm báo luôn là mấu chốt, là trọng tâm của việc xây dựng môi trường làm việc và chuẩn nghiệp vụ của người làm báo. Các cơ quan báo chí đã thường xuyên cập nhật, quán triệt, cung cấp cho anh chị em Nghị quyết, chính sách mới của TW, của tỉnh, các ngành, các huyện để không tụt hậu về thông tin, tự tin về kiến thức; chủ động, quyết tâm không sợ sai khi làm nghiệp vụ; duy trì đều sinh hoạt Đảng, cơ quan, đoàn thể, chi hội nhà báo và đưa sinh hoạt nghiệp vụ báo chí vào nội dung của các tổ chức này để tạo sự đồng bộ, cuốn hút, thích sinh hoạt; đặc biệt chú trọng hài hoà giữa yếu tố lợi ích tập thể và lợi ích cá nhân, chăm lo đời sống vật chất, tinh thần cho người lao động và lãnh đạo phải đi cùng với kiểm tra, để tạo sự yên tâm, tin tưởng cho người làm báo trong hoạt động nghiệp vụ. </w:t>
      </w:r>
    </w:p>
    <w:p w:rsidR="00F15597" w:rsidRPr="007D74BC" w:rsidRDefault="00F15597" w:rsidP="00AB1989">
      <w:pPr>
        <w:jc w:val="both"/>
        <w:rPr>
          <w:sz w:val="32"/>
          <w:szCs w:val="28"/>
        </w:rPr>
      </w:pPr>
      <w:r w:rsidRPr="007D74BC">
        <w:rPr>
          <w:sz w:val="32"/>
          <w:szCs w:val="28"/>
        </w:rPr>
        <w:tab/>
        <w:t>Với định hướng và phối hợp hoạt động đồng bộ, thường xuyên các cơ quan báo chí và Hội nhà báo tỉnh đã tạo được phong trào thi đua trong hoạt động nghiệp vụ và công tác hội rất sôi nổi, đi vào chiều sâu, có điểm nhấn về nội dung, tác động đến nhiều thành phần, nhiều lĩnh vực của hoạt động báo chí trong tỉnh. Chúng ta đã đáp ứng kịp thời, hoàn thành tốt nhiệm vụ công tác tuyên truyền, luôn đi đầu, trả lời kịp thời, đúng, trúng các vấn đề của thực tiễn cuộc sống.</w:t>
      </w:r>
      <w:r w:rsidR="004C5AD2">
        <w:rPr>
          <w:sz w:val="32"/>
          <w:szCs w:val="28"/>
        </w:rPr>
        <w:t xml:space="preserve"> Đúng dịp kỷ niệm 60 năm ngày thành lập Báo Hà Giang, Ban biên tập Báo đã cho khai trương Báo Hà Giang điện tử bản tiếng anh – là kênh thông tin quan trọng về mảnh đất, con người, văn hoá, truyền thống cùng hoạt động kinh tế - xã hội của Hà Giang đến bạn bè quốc tế. Qua đó c</w:t>
      </w:r>
      <w:r w:rsidRPr="007D74BC">
        <w:rPr>
          <w:sz w:val="32"/>
          <w:szCs w:val="28"/>
        </w:rPr>
        <w:t xml:space="preserve">ó nhiều tác phẩm báo chí hay, chất lượng, thuộc nhiều loại hình báo chí đã đáp ứng tiêu chí của đề án báo chí chất lượng cao của Hội </w:t>
      </w:r>
      <w:r w:rsidRPr="007D74BC">
        <w:rPr>
          <w:sz w:val="32"/>
          <w:szCs w:val="28"/>
        </w:rPr>
        <w:lastRenderedPageBreak/>
        <w:t>nhà báo Việt Nam, đồng thời đạt các giải báo chí của tỉnh Hà Giang 15 năm nay; Và từ 2 năm nay là Giải báo chí về xây dựng Đảng (Giải Búa liềm vàng của tỉnh Hà Giang). Đặc biệt, trong mấy năm gần đây báo chí Hà Giang đã thường xuyên tham dự và đạt giải (Giải C, giải Khuyến khích giải Búa Liềm vàng; Giải C</w:t>
      </w:r>
      <w:r w:rsidR="001018F8" w:rsidRPr="007D74BC">
        <w:rPr>
          <w:sz w:val="32"/>
          <w:szCs w:val="28"/>
        </w:rPr>
        <w:t xml:space="preserve">, giải Khuyến khích Giải báo chí Diên Hồng; Giải C, giải Khuyến khích – giải Báo chí Quốc Gia) là 3 Giải báo chí quan trọng nhất của Đảng, nhà nước, Quốc hội – dành cho báo chí cả nước. </w:t>
      </w:r>
    </w:p>
    <w:p w:rsidR="001018F8" w:rsidRPr="007D74BC" w:rsidRDefault="001018F8" w:rsidP="00AB1989">
      <w:pPr>
        <w:jc w:val="both"/>
        <w:rPr>
          <w:sz w:val="32"/>
          <w:szCs w:val="28"/>
        </w:rPr>
      </w:pPr>
      <w:r w:rsidRPr="007D74BC">
        <w:rPr>
          <w:sz w:val="32"/>
          <w:szCs w:val="28"/>
        </w:rPr>
        <w:tab/>
        <w:t>Kết quả trên chính là những bông hoa tươi thắm khẳng định báo chí Hà Giang đã thực sự là lực lượng xung kích đi đầu trong nhiệm vụ tuyên truyền đưa Nghị Quyết của Đại hội XVII Đảng bộ tỉnh vào cuộc sống. Các nội dung cơ bản của việc triển khai thực hiện “3 đột phá – 5 nhiệm vụ trọng tâm” do đại hội đề ra đã được các cơ quan báo chí cụ thể hoá thành kế hoạch tuyên truyền, là chủ đề trọng tâm, xuyên suốt trong hoạt động nghiệp vụ và công tác Hội nhà báo. Ghi dấu ấn</w:t>
      </w:r>
      <w:r w:rsidR="00324A2E" w:rsidRPr="007D74BC">
        <w:rPr>
          <w:sz w:val="32"/>
          <w:szCs w:val="28"/>
        </w:rPr>
        <w:t xml:space="preserve"> đậm nét của báo chí trong bức tranh toàn cảnh kinh tế, xã hội Hà Giang khi kết thúc năm 2023: “Kinh tế tiếp tục khôi phục, tăng trưởng khá; du lịch Hà Giang ghi dấu trên bản đồ du lịch thế giới với danh hiệu điểm đến mới nổi hàng đầu Châu Á. Cao nguyên đá Đồng Văn tiếp tục là thành viên tiêu biểu của mạng lưới công viên địa chất toàn cầu UNESCO; Tuyến đường cao tốc Hà Giang – Tuyên Quang và các dự án trọng điểm đồng loạt triển khai thi công và phấn đấu về đích trước thời hạn. Quy hoạch tỉnh thời kỳ 2021 – 2030 tầm nhìn 2050 với nhiều định hướng phát triển quan trọng đã được Chính phủ phê duyệt. Nghị Quyết Đại hội XVII Đảng bộ tỉnh cùng 3 chương trình mục tiêu Quốc gia tiếp tục đi vào cuộc sống, tạo chuyển biến rõ nét trong đời sống nhân dân, tỷ lệ hộ nghèo đa chiều giảm nhanh, còn 7,34%”. </w:t>
      </w:r>
    </w:p>
    <w:p w:rsidR="00324A2E" w:rsidRPr="007D74BC" w:rsidRDefault="00324A2E" w:rsidP="00AB1989">
      <w:pPr>
        <w:jc w:val="both"/>
        <w:rPr>
          <w:sz w:val="32"/>
          <w:szCs w:val="28"/>
        </w:rPr>
      </w:pPr>
      <w:r w:rsidRPr="007D74BC">
        <w:rPr>
          <w:sz w:val="32"/>
          <w:szCs w:val="28"/>
        </w:rPr>
        <w:tab/>
        <w:t>Hiện nay Hội nhà báo tỉnh đang phối hợp với các cơ quan báo chí, chỉ đạo các chi hội cơ sở triển khai các nội dung, yêu cầu để tổ chức đại hội các chi hội nhà báo t</w:t>
      </w:r>
      <w:r w:rsidR="004C5AD2">
        <w:rPr>
          <w:sz w:val="32"/>
          <w:szCs w:val="28"/>
        </w:rPr>
        <w:t>iến</w:t>
      </w:r>
      <w:r w:rsidRPr="007D74BC">
        <w:rPr>
          <w:sz w:val="32"/>
          <w:szCs w:val="28"/>
        </w:rPr>
        <w:t xml:space="preserve"> đến đại hội lần thứ V, nhiệm kỳ 2024 – 2029. Hội nhà báo tỉnh Hà Giang sẽ được tiến hành vào quý 4 năm nay – Đại hội sẽ tổng kết, đánh giá kết quả hoạt động của báo chí Hà Giang nhiệm kỳ IV và đề ra mục tiêu nhiệm vụ cho 5 năm tới, với </w:t>
      </w:r>
      <w:r w:rsidRPr="007D74BC">
        <w:rPr>
          <w:sz w:val="32"/>
          <w:szCs w:val="28"/>
        </w:rPr>
        <w:lastRenderedPageBreak/>
        <w:t xml:space="preserve">yêu cầu trọng tâm xuyên suốt là: Xây dựng đội ngũ người làm báo Hà Giang có phẩm chất chính trị - năng lực – trình độ chuyên môn nhạy bén về chính trị, nhạy cảm về kinh tế, hiểu biết về công nghệ, biết giữ đúng chuẩn về đạo đức của nghề làm báo trên nền văn hoá của cơ quan báo chí và văn hoá của người làm báo. </w:t>
      </w:r>
    </w:p>
    <w:p w:rsidR="00324A2E" w:rsidRPr="007D74BC" w:rsidRDefault="00324A2E" w:rsidP="00AB1989">
      <w:pPr>
        <w:jc w:val="both"/>
        <w:rPr>
          <w:sz w:val="32"/>
          <w:szCs w:val="28"/>
        </w:rPr>
      </w:pPr>
      <w:r w:rsidRPr="007D74BC">
        <w:rPr>
          <w:sz w:val="32"/>
          <w:szCs w:val="28"/>
        </w:rPr>
        <w:tab/>
        <w:t>Từng bước nhưng vững chắc thực hiện chuyển đổi số báo chí gắn với kinh tế của hoạt động báo chí để chủ động, tự tin trong tác nghiệp và làm tốt vai trò báo chí</w:t>
      </w:r>
      <w:r w:rsidR="003C594B" w:rsidRPr="007D74BC">
        <w:rPr>
          <w:sz w:val="32"/>
          <w:szCs w:val="28"/>
        </w:rPr>
        <w:t>: hoà cùng, dẫn dắt, định hướng d</w:t>
      </w:r>
      <w:r w:rsidR="004C5AD2">
        <w:rPr>
          <w:sz w:val="32"/>
          <w:szCs w:val="28"/>
        </w:rPr>
        <w:t>ư</w:t>
      </w:r>
      <w:r w:rsidR="003C594B" w:rsidRPr="007D74BC">
        <w:rPr>
          <w:sz w:val="32"/>
          <w:szCs w:val="28"/>
        </w:rPr>
        <w:t xml:space="preserve"> luận xã hộ</w:t>
      </w:r>
      <w:r w:rsidR="007D74BC">
        <w:rPr>
          <w:sz w:val="32"/>
          <w:szCs w:val="28"/>
        </w:rPr>
        <w:t>i v</w:t>
      </w:r>
      <w:r w:rsidR="003C594B" w:rsidRPr="007D74BC">
        <w:rPr>
          <w:sz w:val="32"/>
          <w:szCs w:val="28"/>
        </w:rPr>
        <w:t xml:space="preserve">à môi trường mạng. </w:t>
      </w:r>
    </w:p>
    <w:p w:rsidR="003C594B" w:rsidRPr="007D74BC" w:rsidRDefault="003C594B" w:rsidP="00AB1989">
      <w:pPr>
        <w:jc w:val="both"/>
        <w:rPr>
          <w:sz w:val="32"/>
          <w:szCs w:val="28"/>
        </w:rPr>
      </w:pPr>
      <w:r w:rsidRPr="007D74BC">
        <w:rPr>
          <w:sz w:val="32"/>
          <w:szCs w:val="28"/>
        </w:rPr>
        <w:tab/>
        <w:t xml:space="preserve">Báo chí phải góp phần quan trọng vào công tác xây dựng Đảng, hệ thống chính trị hiệu lực, hiệu quả; kiên quyết đấu tranh, phòng, chống tham nhũng, tiêu cực, lãng phí, chú trọng các thông tin, phản ánh mang tính xây dựng, góp ý, chỉ ra, nêu rõ có tính phản biện xã hội để qua đó vừa kiên quyết đấu tranh với cái sai, cái xấu vừa góp phần phát hiện những vấn đề nóng, nhạy cảm, mới xuất hiện nhưng đúng, cần phải giải quyết kịp thời để ổn định dư luận xã hội và niềm tin của quần chúng nhân dân với Đảng, chính quyền các cấp trong tỉnh. </w:t>
      </w:r>
    </w:p>
    <w:p w:rsidR="003C594B" w:rsidRPr="007D74BC" w:rsidRDefault="003C594B" w:rsidP="00AB1989">
      <w:pPr>
        <w:jc w:val="both"/>
        <w:rPr>
          <w:sz w:val="32"/>
          <w:szCs w:val="28"/>
        </w:rPr>
      </w:pPr>
      <w:r w:rsidRPr="007D74BC">
        <w:rPr>
          <w:sz w:val="32"/>
          <w:szCs w:val="28"/>
        </w:rPr>
        <w:tab/>
        <w:t>Hội nhà báo, các cơ quan báo chí phải luôn chú trọng, quan tâm đến cuộc sống hàng ngày, điều kiện làm việc, suy nghĩ và mong muốn của nhà báo, hội viên trong công việc làm báo</w:t>
      </w:r>
      <w:r w:rsidR="004C5AD2">
        <w:rPr>
          <w:sz w:val="32"/>
          <w:szCs w:val="28"/>
        </w:rPr>
        <w:t xml:space="preserve"> nhiệm vụ công tác hội</w:t>
      </w:r>
      <w:r w:rsidRPr="007D74BC">
        <w:rPr>
          <w:sz w:val="32"/>
          <w:szCs w:val="28"/>
        </w:rPr>
        <w:t xml:space="preserve"> và cuộc sống gia đình – lắng nghe, tìm hiểu cái mới, cái hay, độ</w:t>
      </w:r>
      <w:r w:rsidR="007D74BC">
        <w:rPr>
          <w:sz w:val="32"/>
          <w:szCs w:val="28"/>
        </w:rPr>
        <w:t>t phá trong tác</w:t>
      </w:r>
      <w:r w:rsidRPr="007D74BC">
        <w:rPr>
          <w:sz w:val="32"/>
          <w:szCs w:val="28"/>
        </w:rPr>
        <w:t xml:space="preserve"> nghiệp báo chí để anh chị em được chủ động, sáng tạo và tự tin, yên tâm khi làm nghề; quan tâm công tác bồi dưỡng nghiệp vụ</w:t>
      </w:r>
      <w:r w:rsidR="004C5AD2">
        <w:rPr>
          <w:sz w:val="32"/>
          <w:szCs w:val="28"/>
        </w:rPr>
        <w:t xml:space="preserve"> báo chí, hoạt động hội nhà báo và </w:t>
      </w:r>
      <w:r w:rsidRPr="007D74BC">
        <w:rPr>
          <w:sz w:val="32"/>
          <w:szCs w:val="28"/>
        </w:rPr>
        <w:t>nắm bắt Nghị Quyết, chính sách, chế độ mới cho người làm báo.</w:t>
      </w:r>
    </w:p>
    <w:p w:rsidR="003C594B" w:rsidRPr="007D74BC" w:rsidRDefault="003C594B" w:rsidP="00AB1989">
      <w:pPr>
        <w:jc w:val="both"/>
        <w:rPr>
          <w:sz w:val="32"/>
          <w:szCs w:val="28"/>
        </w:rPr>
      </w:pPr>
      <w:r w:rsidRPr="007D74BC">
        <w:rPr>
          <w:sz w:val="32"/>
          <w:szCs w:val="28"/>
        </w:rPr>
        <w:tab/>
        <w:t>Cũng vào thời điểm này – Ban tổ chức giái Báo chí Hà Giang lần thứ XV năm 2024 tiến hành tổng kết và trao giải cho các tác giả có tác phẩm đạt giải . Báo cáo của Ban tổ chức giải sẽ đánh giá và khẳng định kết quả và thành công của giải năm nay. Thay mặt BTC giải và Hội nhà báo tỉnh xin chúc mừng và chung vui cùng</w:t>
      </w:r>
      <w:r w:rsidR="007D74BC" w:rsidRPr="007D74BC">
        <w:rPr>
          <w:sz w:val="32"/>
          <w:szCs w:val="28"/>
        </w:rPr>
        <w:t xml:space="preserve"> các</w:t>
      </w:r>
      <w:r w:rsidRPr="007D74BC">
        <w:rPr>
          <w:sz w:val="32"/>
          <w:szCs w:val="28"/>
        </w:rPr>
        <w:t xml:space="preserve"> tác giả đã có tác phẩm báo chí xuất sắc đạt giải báo chí Hà Giang lần thứ XV năm 2024. </w:t>
      </w:r>
    </w:p>
    <w:p w:rsidR="003C594B" w:rsidRDefault="003C594B" w:rsidP="00AB1989">
      <w:pPr>
        <w:jc w:val="both"/>
        <w:rPr>
          <w:sz w:val="32"/>
          <w:szCs w:val="28"/>
        </w:rPr>
      </w:pPr>
      <w:r w:rsidRPr="007D74BC">
        <w:rPr>
          <w:sz w:val="32"/>
          <w:szCs w:val="28"/>
        </w:rPr>
        <w:lastRenderedPageBreak/>
        <w:tab/>
        <w:t xml:space="preserve">99 năm là một chặng đường của bao thế hệ nhà báo đã đi và cống hiến – sang năm 2025 – mốc son 100 năm báo chí cách mạng Việt Nam sẽ đến trong niềm vui bất tận của người làm báo chúng ta – hướng đến kỷ niệm 100 năm ngày truyền thống </w:t>
      </w:r>
      <w:r w:rsidR="007D74BC" w:rsidRPr="007D74BC">
        <w:rPr>
          <w:sz w:val="32"/>
          <w:szCs w:val="28"/>
        </w:rPr>
        <w:t>– Báo chí Hà Giang sẽ vững niềm tin, xác định đúng để hoàn thành xuất sắc nhiệm vụ người chiến sĩ tiên phong trên mặt trận tư tưởng – văn hoá của Đảng nơi quê hương Hà Giang – đỉnh đầu cực Bắc của Tổ quố</w:t>
      </w:r>
      <w:r w:rsidR="004C5AD2">
        <w:rPr>
          <w:sz w:val="32"/>
          <w:szCs w:val="28"/>
        </w:rPr>
        <w:t>c thân yêu.</w:t>
      </w:r>
    </w:p>
    <w:p w:rsidR="004C5AD2" w:rsidRPr="007D74BC" w:rsidRDefault="004C5AD2" w:rsidP="00AB1989">
      <w:pPr>
        <w:jc w:val="both"/>
        <w:rPr>
          <w:sz w:val="32"/>
          <w:szCs w:val="28"/>
        </w:rPr>
      </w:pPr>
      <w:r>
        <w:rPr>
          <w:sz w:val="32"/>
          <w:szCs w:val="28"/>
        </w:rPr>
        <w:tab/>
        <w:t xml:space="preserve">Xin kính chúc các vị đại biểu, các nhà báo lão thành, toàn thể hội viên, người lao động trong các cơ quan báo chí, các cộng tác viên, bạn đọc, bạn nghe, bạn xem thường xuyên của các cơ quan báo chí – luôn mạnh khoẻ, vững niềm tin, chủ động, tích cực trong cuộc sống để gắn bó, đồng hành cùng báo chí Hà Giang trong bước đường đi tới. Xin trân trọng cảm ơn./. </w:t>
      </w:r>
      <w:bookmarkStart w:id="0" w:name="_GoBack"/>
      <w:bookmarkEnd w:id="0"/>
    </w:p>
    <w:p w:rsidR="00AB1989" w:rsidRPr="007D74BC" w:rsidRDefault="00AB1989" w:rsidP="00AB1989">
      <w:pPr>
        <w:jc w:val="both"/>
        <w:rPr>
          <w:b/>
          <w:sz w:val="32"/>
          <w:szCs w:val="28"/>
        </w:rPr>
      </w:pPr>
    </w:p>
    <w:sectPr w:rsidR="00AB1989" w:rsidRPr="007D74BC" w:rsidSect="00CA73A3">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652" w:rsidRDefault="00F81652" w:rsidP="007D74BC">
      <w:pPr>
        <w:spacing w:after="0" w:line="240" w:lineRule="auto"/>
      </w:pPr>
      <w:r>
        <w:separator/>
      </w:r>
    </w:p>
  </w:endnote>
  <w:endnote w:type="continuationSeparator" w:id="0">
    <w:p w:rsidR="00F81652" w:rsidRDefault="00F81652" w:rsidP="007D7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325942"/>
      <w:docPartObj>
        <w:docPartGallery w:val="Page Numbers (Bottom of Page)"/>
        <w:docPartUnique/>
      </w:docPartObj>
    </w:sdtPr>
    <w:sdtEndPr>
      <w:rPr>
        <w:noProof/>
      </w:rPr>
    </w:sdtEndPr>
    <w:sdtContent>
      <w:p w:rsidR="007D74BC" w:rsidRDefault="0050407F">
        <w:pPr>
          <w:pStyle w:val="Footer"/>
          <w:jc w:val="center"/>
        </w:pPr>
        <w:r>
          <w:fldChar w:fldCharType="begin"/>
        </w:r>
        <w:r w:rsidR="007D74BC">
          <w:instrText xml:space="preserve"> PAGE   \* MERGEFORMAT </w:instrText>
        </w:r>
        <w:r>
          <w:fldChar w:fldCharType="separate"/>
        </w:r>
        <w:r w:rsidR="002A4053">
          <w:rPr>
            <w:noProof/>
          </w:rPr>
          <w:t>1</w:t>
        </w:r>
        <w:r>
          <w:rPr>
            <w:noProof/>
          </w:rPr>
          <w:fldChar w:fldCharType="end"/>
        </w:r>
      </w:p>
    </w:sdtContent>
  </w:sdt>
  <w:p w:rsidR="007D74BC" w:rsidRDefault="007D7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652" w:rsidRDefault="00F81652" w:rsidP="007D74BC">
      <w:pPr>
        <w:spacing w:after="0" w:line="240" w:lineRule="auto"/>
      </w:pPr>
      <w:r>
        <w:separator/>
      </w:r>
    </w:p>
  </w:footnote>
  <w:footnote w:type="continuationSeparator" w:id="0">
    <w:p w:rsidR="00F81652" w:rsidRDefault="00F81652" w:rsidP="007D74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1989"/>
    <w:rsid w:val="001018F8"/>
    <w:rsid w:val="00227C82"/>
    <w:rsid w:val="002A4053"/>
    <w:rsid w:val="00324A2E"/>
    <w:rsid w:val="003C594B"/>
    <w:rsid w:val="0040100E"/>
    <w:rsid w:val="004C5AD2"/>
    <w:rsid w:val="0050407F"/>
    <w:rsid w:val="007D74BC"/>
    <w:rsid w:val="00AB1989"/>
    <w:rsid w:val="00AC1B93"/>
    <w:rsid w:val="00B10AAD"/>
    <w:rsid w:val="00CA73A3"/>
    <w:rsid w:val="00CD5468"/>
    <w:rsid w:val="00F15597"/>
    <w:rsid w:val="00F81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4BC"/>
  </w:style>
  <w:style w:type="paragraph" w:styleId="Footer">
    <w:name w:val="footer"/>
    <w:basedOn w:val="Normal"/>
    <w:link w:val="FooterChar"/>
    <w:uiPriority w:val="99"/>
    <w:unhideWhenUsed/>
    <w:rsid w:val="007D7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4B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2024-05-29T02:16:00Z</dcterms:created>
  <dcterms:modified xsi:type="dcterms:W3CDTF">2024-06-21T03:08:00Z</dcterms:modified>
</cp:coreProperties>
</file>